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7761" w14:textId="77777777" w:rsidR="00151A6A" w:rsidRDefault="001B7613" w:rsidP="001B7613">
      <w:pPr>
        <w:pStyle w:val="Heading1"/>
        <w:jc w:val="center"/>
      </w:pPr>
      <w:r>
        <w:t>NOTICE OF PROPERTY TAX INCREASE</w:t>
      </w:r>
    </w:p>
    <w:p w14:paraId="2F77C7BD" w14:textId="57751EE4" w:rsidR="00151A6A" w:rsidRDefault="001B7613">
      <w:r>
        <w:br/>
        <w:t xml:space="preserve">The City of Blakely has tentatively adopted a </w:t>
      </w:r>
      <w:r w:rsidR="00C26844">
        <w:t xml:space="preserve">2025 </w:t>
      </w:r>
      <w:r>
        <w:t>millage rate which will require an increase in property taxes by 16.64% over the rollback millage rate.</w:t>
      </w:r>
      <w:r>
        <w:br/>
      </w:r>
      <w:r>
        <w:br/>
        <w:t>All concerned citizens are invited to attend the public hearings on this tax increase to be held at Blakely City Hall, 82 Court Square, Blakely, Georgia, on the following dates and times:</w:t>
      </w:r>
      <w:r>
        <w:br/>
      </w:r>
      <w:r>
        <w:br/>
        <w:t xml:space="preserve">• </w:t>
      </w:r>
      <w:r w:rsidR="00407B06">
        <w:t>Wednesday</w:t>
      </w:r>
      <w:r>
        <w:t xml:space="preserve">, November </w:t>
      </w:r>
      <w:r w:rsidR="001A65C2">
        <w:t>26</w:t>
      </w:r>
      <w:r>
        <w:t xml:space="preserve">, 2025, at </w:t>
      </w:r>
      <w:r w:rsidR="001A65C2">
        <w:t>12</w:t>
      </w:r>
      <w:r>
        <w:t>:00 p.m.</w:t>
      </w:r>
      <w:r>
        <w:br/>
        <w:t xml:space="preserve">• </w:t>
      </w:r>
      <w:r w:rsidR="001A65C2">
        <w:t>Thursday</w:t>
      </w:r>
      <w:r>
        <w:t xml:space="preserve">, </w:t>
      </w:r>
      <w:r w:rsidR="001A65C2">
        <w:t xml:space="preserve">December </w:t>
      </w:r>
      <w:r>
        <w:t xml:space="preserve">4, 2025, at </w:t>
      </w:r>
      <w:r w:rsidR="001A65C2">
        <w:t>11</w:t>
      </w:r>
      <w:r>
        <w:t xml:space="preserve">:00 </w:t>
      </w:r>
      <w:r w:rsidR="001A65C2">
        <w:t>a</w:t>
      </w:r>
      <w:r>
        <w:t>.m.</w:t>
      </w:r>
      <w:r>
        <w:br/>
        <w:t xml:space="preserve">• </w:t>
      </w:r>
      <w:r w:rsidR="001A65C2">
        <w:t>Thursday</w:t>
      </w:r>
      <w:r>
        <w:t xml:space="preserve">, </w:t>
      </w:r>
      <w:r w:rsidR="001A65C2">
        <w:t>December 4</w:t>
      </w:r>
      <w:r>
        <w:t xml:space="preserve">, 2025, at </w:t>
      </w:r>
      <w:r w:rsidR="001A65C2">
        <w:t>6</w:t>
      </w:r>
      <w:r>
        <w:t>:00 p.m.</w:t>
      </w:r>
      <w:r>
        <w:br/>
      </w:r>
      <w:r>
        <w:br/>
        <w:t xml:space="preserve">Immediately following the final public hearing on </w:t>
      </w:r>
      <w:r w:rsidR="001A65C2">
        <w:t>December 4</w:t>
      </w:r>
      <w:r>
        <w:t>, 2025, the City Council will hold a Special Called Meeting to adopt the 2025 millage rate.</w:t>
      </w:r>
    </w:p>
    <w:p w14:paraId="7846D8CB" w14:textId="0F827F44" w:rsidR="00C26844" w:rsidRDefault="00C26844">
      <w:r>
        <w:t>This tentative increase will result in a millage rate of 3.954 mills (same as 2024 millage rate), an increase of 0.564 mills over the rollback rate.  Without this tentative increase, the millage rate will be no more than 3.390 mills.  The proposed tax increase for a home with a fair market value of $150,000 is approximately $</w:t>
      </w:r>
      <w:r w:rsidR="00D9725C">
        <w:t>32.70</w:t>
      </w:r>
      <w:r>
        <w:t xml:space="preserve"> and the proposed tax increase for non-homestead property with a fair market value of $150,000 is approximately </w:t>
      </w:r>
      <w:r w:rsidR="00D9725C">
        <w:t>$33.84</w:t>
      </w:r>
      <w:r w:rsidR="001B7613">
        <w:t>.</w:t>
      </w:r>
    </w:p>
    <w:sectPr w:rsidR="00C268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4219749">
    <w:abstractNumId w:val="8"/>
  </w:num>
  <w:num w:numId="2" w16cid:durableId="847208884">
    <w:abstractNumId w:val="6"/>
  </w:num>
  <w:num w:numId="3" w16cid:durableId="2095349612">
    <w:abstractNumId w:val="5"/>
  </w:num>
  <w:num w:numId="4" w16cid:durableId="1230652316">
    <w:abstractNumId w:val="4"/>
  </w:num>
  <w:num w:numId="5" w16cid:durableId="1630471773">
    <w:abstractNumId w:val="7"/>
  </w:num>
  <w:num w:numId="6" w16cid:durableId="421606937">
    <w:abstractNumId w:val="3"/>
  </w:num>
  <w:num w:numId="7" w16cid:durableId="1675499523">
    <w:abstractNumId w:val="2"/>
  </w:num>
  <w:num w:numId="8" w16cid:durableId="850724667">
    <w:abstractNumId w:val="1"/>
  </w:num>
  <w:num w:numId="9" w16cid:durableId="81795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1A6A"/>
    <w:rsid w:val="001A65C2"/>
    <w:rsid w:val="001B7613"/>
    <w:rsid w:val="0029639D"/>
    <w:rsid w:val="00301BBA"/>
    <w:rsid w:val="00326F90"/>
    <w:rsid w:val="00407B06"/>
    <w:rsid w:val="005D44A6"/>
    <w:rsid w:val="00AA1D8D"/>
    <w:rsid w:val="00B47730"/>
    <w:rsid w:val="00C26844"/>
    <w:rsid w:val="00CB0664"/>
    <w:rsid w:val="00D972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67A65"/>
  <w14:defaultImageDpi w14:val="300"/>
  <w15:docId w15:val="{70BB66CB-EB44-4689-94A9-1AC18BE2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Melinda Crook</cp:lastModifiedBy>
  <cp:revision>2</cp:revision>
  <cp:lastPrinted>2025-11-07T16:13:00Z</cp:lastPrinted>
  <dcterms:created xsi:type="dcterms:W3CDTF">2025-11-14T19:13:00Z</dcterms:created>
  <dcterms:modified xsi:type="dcterms:W3CDTF">2025-11-14T19:13:00Z</dcterms:modified>
  <cp:category/>
</cp:coreProperties>
</file>